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504D7A" w:rsidTr="0052116A">
        <w:tc>
          <w:tcPr>
            <w:tcW w:w="4631" w:type="dxa"/>
          </w:tcPr>
          <w:p w:rsidR="00504D7A" w:rsidRPr="000C0CA4" w:rsidRDefault="00504D7A" w:rsidP="0052116A">
            <w:pPr>
              <w:spacing w:line="276" w:lineRule="auto"/>
              <w:jc w:val="both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655" w:type="dxa"/>
            <w:hideMark/>
          </w:tcPr>
          <w:p w:rsidR="005B4040" w:rsidRDefault="005B4040" w:rsidP="00BC03BB">
            <w:pPr>
              <w:spacing w:line="276" w:lineRule="auto"/>
              <w:jc w:val="right"/>
              <w:rPr>
                <w:lang w:eastAsia="en-US"/>
              </w:rPr>
            </w:pPr>
          </w:p>
          <w:p w:rsidR="005B4040" w:rsidRDefault="005B4040" w:rsidP="00BC03BB">
            <w:pPr>
              <w:spacing w:line="276" w:lineRule="auto"/>
              <w:jc w:val="right"/>
              <w:rPr>
                <w:lang w:eastAsia="en-US"/>
              </w:rPr>
            </w:pPr>
          </w:p>
          <w:p w:rsidR="009D5B99" w:rsidRDefault="009D5B99" w:rsidP="00BC03BB">
            <w:pPr>
              <w:spacing w:line="276" w:lineRule="auto"/>
              <w:jc w:val="right"/>
              <w:rPr>
                <w:lang w:eastAsia="en-US"/>
              </w:rPr>
            </w:pPr>
          </w:p>
          <w:p w:rsidR="00504D7A" w:rsidRDefault="00504D7A" w:rsidP="00BC03B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Проект № </w:t>
            </w:r>
            <w:r w:rsidR="00BC03BB">
              <w:rPr>
                <w:lang w:eastAsia="en-US"/>
              </w:rPr>
              <w:t>331</w:t>
            </w: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пр</w:t>
            </w:r>
            <w:proofErr w:type="spellEnd"/>
          </w:p>
        </w:tc>
      </w:tr>
    </w:tbl>
    <w:p w:rsidR="00504D7A" w:rsidRDefault="00504D7A" w:rsidP="00504D7A">
      <w:pPr>
        <w:pStyle w:val="ae"/>
        <w:jc w:val="right"/>
        <w:outlineLvl w:val="0"/>
        <w:rPr>
          <w:b w:val="0"/>
        </w:rPr>
      </w:pPr>
    </w:p>
    <w:p w:rsidR="00504D7A" w:rsidRDefault="00504D7A" w:rsidP="00504D7A">
      <w:pPr>
        <w:pStyle w:val="ae"/>
        <w:spacing w:after="60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ЗАКОН НЕНЕЦКОГО АВТОНОМНОГО ОКРУГА</w:t>
      </w:r>
    </w:p>
    <w:p w:rsidR="00504D7A" w:rsidRDefault="00527C64" w:rsidP="00504D7A">
      <w:pPr>
        <w:pStyle w:val="ae"/>
        <w:spacing w:before="360"/>
        <w:ind w:left="0" w:firstLine="0"/>
        <w:outlineLvl w:val="0"/>
        <w:rPr>
          <w:sz w:val="28"/>
          <w:szCs w:val="28"/>
        </w:rPr>
      </w:pPr>
      <w:r>
        <w:rPr>
          <w:sz w:val="28"/>
          <w:szCs w:val="28"/>
        </w:rPr>
        <w:t>О  внесении изменения</w:t>
      </w:r>
      <w:r w:rsidR="00504D7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часть 4 статьи 2 </w:t>
      </w:r>
      <w:r w:rsidR="00504D7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504D7A">
        <w:rPr>
          <w:sz w:val="28"/>
          <w:szCs w:val="28"/>
        </w:rPr>
        <w:t xml:space="preserve"> Ненецкого автономного округа «О </w:t>
      </w:r>
      <w:r>
        <w:rPr>
          <w:sz w:val="28"/>
          <w:szCs w:val="28"/>
        </w:rPr>
        <w:t>порядке назначения представителей общественности в квалификационную коллегию судей Ненецкого автономного округа</w:t>
      </w:r>
      <w:r w:rsidR="00504D7A">
        <w:rPr>
          <w:sz w:val="28"/>
          <w:szCs w:val="28"/>
        </w:rPr>
        <w:t>»</w:t>
      </w:r>
    </w:p>
    <w:p w:rsidR="00504D7A" w:rsidRDefault="00504D7A" w:rsidP="00504D7A">
      <w:pPr>
        <w:pStyle w:val="ae"/>
        <w:spacing w:before="360"/>
        <w:ind w:left="0" w:firstLine="0"/>
        <w:outlineLvl w:val="0"/>
        <w:rPr>
          <w:sz w:val="28"/>
          <w:szCs w:val="28"/>
        </w:rPr>
      </w:pPr>
    </w:p>
    <w:p w:rsidR="00504D7A" w:rsidRDefault="00504D7A" w:rsidP="00504D7A">
      <w:pPr>
        <w:autoSpaceDE w:val="0"/>
        <w:autoSpaceDN w:val="0"/>
        <w:adjustRightInd w:val="0"/>
        <w:spacing w:after="440"/>
        <w:jc w:val="both"/>
      </w:pPr>
      <w:r>
        <w:t>Для принятия в первом чтении                                                «____»__________ 2022 года</w:t>
      </w:r>
    </w:p>
    <w:p w:rsidR="00504D7A" w:rsidRPr="000235A3" w:rsidRDefault="00504D7A" w:rsidP="00504D7A">
      <w:pPr>
        <w:pStyle w:val="a8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35A3">
        <w:rPr>
          <w:rFonts w:ascii="Times New Roman" w:hAnsi="Times New Roman" w:cs="Times New Roman"/>
          <w:b/>
          <w:sz w:val="24"/>
          <w:szCs w:val="24"/>
        </w:rPr>
        <w:t xml:space="preserve">Статья 1 </w:t>
      </w:r>
    </w:p>
    <w:p w:rsidR="00504D7A" w:rsidRPr="00C35305" w:rsidRDefault="00504D7A" w:rsidP="00504D7A">
      <w:pPr>
        <w:pStyle w:val="a8"/>
        <w:ind w:firstLine="709"/>
        <w:rPr>
          <w:rFonts w:ascii="Times New Roman" w:hAnsi="Times New Roman" w:cs="Times New Roman"/>
        </w:rPr>
      </w:pPr>
    </w:p>
    <w:p w:rsidR="00C35305" w:rsidRDefault="00C35305" w:rsidP="00D961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Внести в</w:t>
      </w:r>
      <w:r w:rsidR="00527C64">
        <w:rPr>
          <w:rFonts w:eastAsiaTheme="minorHAnsi"/>
          <w:lang w:eastAsia="en-US"/>
        </w:rPr>
        <w:t xml:space="preserve"> </w:t>
      </w:r>
      <w:r w:rsidR="00367B22">
        <w:rPr>
          <w:rFonts w:eastAsiaTheme="minorHAnsi"/>
          <w:lang w:eastAsia="en-US"/>
        </w:rPr>
        <w:t>часть</w:t>
      </w:r>
      <w:r w:rsidR="00527C64" w:rsidRPr="00527C64">
        <w:rPr>
          <w:rFonts w:eastAsiaTheme="minorHAnsi"/>
          <w:lang w:eastAsia="en-US"/>
        </w:rPr>
        <w:t xml:space="preserve"> 4</w:t>
      </w:r>
      <w:r w:rsidRPr="00527C64">
        <w:rPr>
          <w:rFonts w:eastAsiaTheme="minorHAnsi"/>
          <w:lang w:eastAsia="en-US"/>
        </w:rPr>
        <w:t xml:space="preserve"> статьи 2</w:t>
      </w:r>
      <w:r>
        <w:rPr>
          <w:rFonts w:eastAsiaTheme="minorHAnsi"/>
          <w:lang w:eastAsia="en-US"/>
        </w:rPr>
        <w:t xml:space="preserve"> закона Ненецкого автономного</w:t>
      </w:r>
      <w:r w:rsidR="00527C64">
        <w:rPr>
          <w:rFonts w:eastAsiaTheme="minorHAnsi"/>
          <w:lang w:eastAsia="en-US"/>
        </w:rPr>
        <w:t xml:space="preserve"> округа от 7 февраля 2003 года № 401-оз «</w:t>
      </w:r>
      <w:r>
        <w:rPr>
          <w:rFonts w:eastAsiaTheme="minorHAnsi"/>
          <w:lang w:eastAsia="en-US"/>
        </w:rPr>
        <w:t>О порядке назначения представителей общественности в квалификационную коллегию суд</w:t>
      </w:r>
      <w:r w:rsidR="00527C64">
        <w:rPr>
          <w:rFonts w:eastAsiaTheme="minorHAnsi"/>
          <w:lang w:eastAsia="en-US"/>
        </w:rPr>
        <w:t>ей Ненецкого автономного округа» (в редакции закона округа от 2</w:t>
      </w:r>
      <w:r>
        <w:rPr>
          <w:rFonts w:eastAsiaTheme="minorHAnsi"/>
          <w:lang w:eastAsia="en-US"/>
        </w:rPr>
        <w:t xml:space="preserve"> </w:t>
      </w:r>
      <w:r w:rsidR="00527C64">
        <w:rPr>
          <w:rFonts w:eastAsiaTheme="minorHAnsi"/>
          <w:lang w:eastAsia="en-US"/>
        </w:rPr>
        <w:t>июля 2021 года № 275-оз</w:t>
      </w:r>
      <w:r>
        <w:rPr>
          <w:rFonts w:eastAsiaTheme="minorHAnsi"/>
          <w:lang w:eastAsia="en-US"/>
        </w:rPr>
        <w:t xml:space="preserve">) изменение, </w:t>
      </w:r>
      <w:r w:rsidR="00527C64">
        <w:rPr>
          <w:rFonts w:eastAsiaTheme="minorHAnsi"/>
          <w:lang w:eastAsia="en-US"/>
        </w:rPr>
        <w:t xml:space="preserve">исключив </w:t>
      </w:r>
      <w:r w:rsidR="00367B22">
        <w:rPr>
          <w:rFonts w:eastAsiaTheme="minorHAnsi"/>
          <w:lang w:eastAsia="en-US"/>
        </w:rPr>
        <w:t xml:space="preserve">в абзаце первом </w:t>
      </w:r>
      <w:r w:rsidR="00527C64">
        <w:rPr>
          <w:rFonts w:eastAsiaTheme="minorHAnsi"/>
          <w:lang w:eastAsia="en-US"/>
        </w:rPr>
        <w:t xml:space="preserve">слова «для тайного голосования». </w:t>
      </w:r>
    </w:p>
    <w:p w:rsidR="00504D7A" w:rsidRDefault="00504D7A" w:rsidP="00504D7A">
      <w:pPr>
        <w:autoSpaceDE w:val="0"/>
        <w:autoSpaceDN w:val="0"/>
        <w:adjustRightInd w:val="0"/>
        <w:jc w:val="both"/>
      </w:pPr>
      <w:r>
        <w:tab/>
      </w:r>
    </w:p>
    <w:p w:rsidR="00504D7A" w:rsidRDefault="00504D7A" w:rsidP="000235A3">
      <w:pPr>
        <w:autoSpaceDE w:val="0"/>
        <w:autoSpaceDN w:val="0"/>
        <w:adjustRightInd w:val="0"/>
        <w:jc w:val="both"/>
        <w:rPr>
          <w:b/>
        </w:rPr>
      </w:pPr>
      <w:r>
        <w:tab/>
      </w:r>
      <w:r w:rsidRPr="00035697">
        <w:rPr>
          <w:b/>
        </w:rPr>
        <w:t>Статья</w:t>
      </w:r>
      <w:r>
        <w:rPr>
          <w:b/>
        </w:rPr>
        <w:t xml:space="preserve"> 2</w:t>
      </w:r>
    </w:p>
    <w:p w:rsidR="000235A3" w:rsidRDefault="000235A3" w:rsidP="000235A3">
      <w:pPr>
        <w:autoSpaceDE w:val="0"/>
        <w:autoSpaceDN w:val="0"/>
        <w:adjustRightInd w:val="0"/>
        <w:jc w:val="both"/>
        <w:rPr>
          <w:b/>
        </w:rPr>
      </w:pPr>
    </w:p>
    <w:p w:rsidR="00504D7A" w:rsidRDefault="00504D7A" w:rsidP="00504D7A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ab/>
      </w:r>
      <w:r>
        <w:t xml:space="preserve">Настоящий закон вступает в силу </w:t>
      </w:r>
      <w:r w:rsidR="000235A3">
        <w:t>со дня</w:t>
      </w:r>
      <w:r>
        <w:t xml:space="preserve"> его официального опубликования. </w:t>
      </w:r>
    </w:p>
    <w:p w:rsidR="00504D7A" w:rsidRDefault="00504D7A" w:rsidP="00504D7A">
      <w:pPr>
        <w:autoSpaceDE w:val="0"/>
        <w:autoSpaceDN w:val="0"/>
        <w:adjustRightInd w:val="0"/>
        <w:jc w:val="both"/>
      </w:pPr>
    </w:p>
    <w:p w:rsidR="00504D7A" w:rsidRDefault="00504D7A" w:rsidP="00504D7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1134"/>
        <w:gridCol w:w="4182"/>
      </w:tblGrid>
      <w:tr w:rsidR="00504D7A" w:rsidTr="0052116A">
        <w:trPr>
          <w:cantSplit/>
        </w:trPr>
        <w:tc>
          <w:tcPr>
            <w:tcW w:w="4323" w:type="dxa"/>
            <w:hideMark/>
          </w:tcPr>
          <w:p w:rsidR="00504D7A" w:rsidRDefault="00504D7A" w:rsidP="0052116A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Председатель Собрания депутатов</w:t>
            </w:r>
            <w:r>
              <w:rPr>
                <w:b/>
                <w:lang w:eastAsia="en-US"/>
              </w:rPr>
              <w:br/>
              <w:t>Ненецкого автономного округа</w:t>
            </w:r>
          </w:p>
          <w:p w:rsidR="00504D7A" w:rsidRDefault="00504D7A" w:rsidP="0052116A">
            <w:pPr>
              <w:spacing w:before="100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А.И. </w:t>
            </w:r>
            <w:proofErr w:type="spellStart"/>
            <w:r>
              <w:rPr>
                <w:b/>
                <w:lang w:eastAsia="en-US"/>
              </w:rPr>
              <w:t>Лутовинов</w:t>
            </w:r>
            <w:proofErr w:type="spellEnd"/>
          </w:p>
        </w:tc>
        <w:tc>
          <w:tcPr>
            <w:tcW w:w="1134" w:type="dxa"/>
          </w:tcPr>
          <w:p w:rsidR="00504D7A" w:rsidRDefault="00504D7A" w:rsidP="0052116A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4182" w:type="dxa"/>
            <w:hideMark/>
          </w:tcPr>
          <w:p w:rsidR="00504D7A" w:rsidRDefault="00504D7A" w:rsidP="0052116A">
            <w:pPr>
              <w:spacing w:after="108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Губернатор </w:t>
            </w:r>
            <w:r>
              <w:rPr>
                <w:b/>
                <w:lang w:eastAsia="en-US"/>
              </w:rPr>
              <w:br/>
              <w:t xml:space="preserve">Ненецкого автономного округа </w:t>
            </w:r>
          </w:p>
          <w:p w:rsidR="00504D7A" w:rsidRDefault="00504D7A" w:rsidP="0052116A">
            <w:pPr>
              <w:spacing w:after="720"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Ю.В. </w:t>
            </w:r>
            <w:proofErr w:type="spellStart"/>
            <w:r>
              <w:rPr>
                <w:b/>
                <w:lang w:eastAsia="en-US"/>
              </w:rPr>
              <w:t>Бездудный</w:t>
            </w:r>
            <w:proofErr w:type="spellEnd"/>
          </w:p>
        </w:tc>
      </w:tr>
    </w:tbl>
    <w:p w:rsidR="00504D7A" w:rsidRDefault="00504D7A" w:rsidP="00504D7A">
      <w:pPr>
        <w:spacing w:before="1000"/>
      </w:pPr>
      <w:r>
        <w:t>г. Нарьян-Мар</w:t>
      </w:r>
    </w:p>
    <w:p w:rsidR="00504D7A" w:rsidRDefault="00504D7A" w:rsidP="00504D7A">
      <w:r>
        <w:t>«____» ______________ 2022 года</w:t>
      </w:r>
    </w:p>
    <w:p w:rsidR="00504D7A" w:rsidRDefault="00504D7A" w:rsidP="00504D7A">
      <w:r>
        <w:t xml:space="preserve"> № ____-</w:t>
      </w:r>
      <w:proofErr w:type="spellStart"/>
      <w:r>
        <w:t>оз</w:t>
      </w:r>
      <w:proofErr w:type="spellEnd"/>
    </w:p>
    <w:p w:rsidR="00CD65A6" w:rsidRDefault="00CD65A6" w:rsidP="00CD65A6"/>
    <w:p w:rsidR="00046E16" w:rsidRDefault="00046E16" w:rsidP="00CD65A6"/>
    <w:p w:rsidR="00046E16" w:rsidRDefault="00046E16" w:rsidP="00CD65A6"/>
    <w:p w:rsidR="00046E16" w:rsidRDefault="00046E16" w:rsidP="00CD65A6"/>
    <w:p w:rsidR="00046E16" w:rsidRDefault="00046E16" w:rsidP="00CD65A6"/>
    <w:p w:rsidR="00046E16" w:rsidRDefault="00046E16" w:rsidP="00CD65A6"/>
    <w:p w:rsidR="00046E16" w:rsidRPr="00CD65A6" w:rsidRDefault="00046E16" w:rsidP="00CD65A6"/>
    <w:p w:rsidR="009D5B99" w:rsidRDefault="009D5B99" w:rsidP="00504D7A">
      <w:pPr>
        <w:pStyle w:val="12"/>
        <w:spacing w:before="0"/>
        <w:rPr>
          <w:sz w:val="24"/>
        </w:rPr>
      </w:pPr>
    </w:p>
    <w:p w:rsidR="009D5B99" w:rsidRDefault="009D5B99" w:rsidP="00504D7A">
      <w:pPr>
        <w:pStyle w:val="12"/>
        <w:spacing w:before="0"/>
        <w:rPr>
          <w:sz w:val="24"/>
        </w:rPr>
      </w:pPr>
    </w:p>
    <w:p w:rsidR="00504D7A" w:rsidRDefault="00504D7A" w:rsidP="00504D7A">
      <w:pPr>
        <w:pStyle w:val="12"/>
        <w:spacing w:before="0"/>
        <w:rPr>
          <w:sz w:val="24"/>
        </w:rPr>
      </w:pPr>
      <w:proofErr w:type="gramStart"/>
      <w:r>
        <w:rPr>
          <w:sz w:val="24"/>
        </w:rPr>
        <w:t>ПОЯСНИТЕЛЬНАЯ  ЗАПИСКА</w:t>
      </w:r>
      <w:proofErr w:type="gramEnd"/>
    </w:p>
    <w:p w:rsidR="00504D7A" w:rsidRDefault="00504D7A" w:rsidP="00504D7A">
      <w:pPr>
        <w:pStyle w:val="12"/>
        <w:spacing w:before="0"/>
        <w:rPr>
          <w:sz w:val="24"/>
        </w:rPr>
      </w:pPr>
    </w:p>
    <w:p w:rsidR="00504D7A" w:rsidRPr="00CD65A6" w:rsidRDefault="00504D7A" w:rsidP="00504D7A">
      <w:pPr>
        <w:pStyle w:val="12"/>
        <w:spacing w:before="0" w:line="240" w:lineRule="exact"/>
        <w:rPr>
          <w:sz w:val="24"/>
        </w:rPr>
      </w:pPr>
      <w:r>
        <w:rPr>
          <w:sz w:val="24"/>
        </w:rPr>
        <w:t xml:space="preserve">к проекту закона Ненецкого автономного округа </w:t>
      </w:r>
      <w:r w:rsidR="00CD65A6" w:rsidRPr="00CD65A6">
        <w:rPr>
          <w:sz w:val="24"/>
        </w:rPr>
        <w:t>«О внесении изменения в часть 4 статьи 2 закона Ненецкого автономного округа «О порядке назначения представителей общественности в квалификационную коллегию судей Ненецкого автономного округа»</w:t>
      </w:r>
    </w:p>
    <w:p w:rsidR="00504D7A" w:rsidRDefault="00504D7A" w:rsidP="00504D7A">
      <w:pPr>
        <w:pStyle w:val="13"/>
        <w:spacing w:before="0" w:after="0"/>
      </w:pPr>
    </w:p>
    <w:p w:rsidR="00504D7A" w:rsidRDefault="00504D7A" w:rsidP="00504D7A">
      <w:pPr>
        <w:ind w:firstLine="720"/>
        <w:jc w:val="both"/>
      </w:pPr>
      <w:r>
        <w:t>Субъект законодательной инициативы: депутаты Собрания депутатов Ненецкого автономного округа.</w:t>
      </w:r>
    </w:p>
    <w:p w:rsidR="00504D7A" w:rsidRDefault="00504D7A" w:rsidP="00504D7A">
      <w:pPr>
        <w:ind w:firstLine="720"/>
        <w:jc w:val="both"/>
      </w:pPr>
      <w:r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 округа.</w:t>
      </w:r>
    </w:p>
    <w:p w:rsidR="00504D7A" w:rsidRDefault="00504D7A" w:rsidP="00504D7A">
      <w:pPr>
        <w:ind w:firstLine="720"/>
        <w:jc w:val="both"/>
      </w:pPr>
    </w:p>
    <w:p w:rsidR="00CD65A6" w:rsidRDefault="00504D7A" w:rsidP="00CD65A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spacing w:val="-9"/>
        </w:rPr>
        <w:t>Представленным законопроектом предлагается внести изменени</w:t>
      </w:r>
      <w:r w:rsidR="00CD65A6">
        <w:rPr>
          <w:spacing w:val="-9"/>
        </w:rPr>
        <w:t>е</w:t>
      </w:r>
      <w:r>
        <w:rPr>
          <w:spacing w:val="-9"/>
        </w:rPr>
        <w:t xml:space="preserve"> в закон округа </w:t>
      </w:r>
      <w:r w:rsidR="00D96120">
        <w:rPr>
          <w:spacing w:val="-9"/>
        </w:rPr>
        <w:t xml:space="preserve">                             </w:t>
      </w:r>
      <w:r>
        <w:t xml:space="preserve">от </w:t>
      </w:r>
      <w:r w:rsidR="00CD65A6">
        <w:t>0</w:t>
      </w:r>
      <w:r w:rsidR="00CD65A6">
        <w:rPr>
          <w:rFonts w:eastAsiaTheme="minorHAnsi"/>
          <w:lang w:eastAsia="en-US"/>
        </w:rPr>
        <w:t xml:space="preserve">7.02.2003 № 401-оз «О порядке назначения представителей общественности в квалификационную коллегию судей Ненецкого автономного округа» в части изменения вида </w:t>
      </w:r>
      <w:r w:rsidR="00463329">
        <w:rPr>
          <w:rFonts w:eastAsiaTheme="minorHAnsi"/>
          <w:lang w:eastAsia="en-US"/>
        </w:rPr>
        <w:t>голосования при принятии</w:t>
      </w:r>
      <w:r w:rsidR="00CD65A6">
        <w:rPr>
          <w:rFonts w:eastAsiaTheme="minorHAnsi"/>
          <w:lang w:eastAsia="en-US"/>
        </w:rPr>
        <w:t xml:space="preserve"> Собранием депутатов округа решения о назначении представителей (представителя) общественности в квалификационную коллегию судей. </w:t>
      </w:r>
    </w:p>
    <w:p w:rsidR="00CD65A6" w:rsidRPr="001433EB" w:rsidRDefault="00CD65A6" w:rsidP="001433EB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В настоящее время, законом округа для принятия указанного решения установлено тайное голосование. Законопроектом, исходя из практики рассмотрения окружным Собранием депутатов вопроса о назначении представителей общественности в квалификационную коллегию судей округа, предлагается </w:t>
      </w:r>
      <w:r w:rsidR="001433EB">
        <w:rPr>
          <w:rFonts w:eastAsiaTheme="minorHAnsi"/>
          <w:lang w:eastAsia="en-US"/>
        </w:rPr>
        <w:t>исключить из регулирования законом округа вида голосования по обозначенному вопросу с последующим применением открытого голосования в рамках статьи</w:t>
      </w:r>
      <w:r w:rsidR="001433EB">
        <w:rPr>
          <w:rFonts w:eastAsiaTheme="minorHAnsi"/>
          <w:bCs/>
          <w:lang w:eastAsia="en-US"/>
        </w:rPr>
        <w:t xml:space="preserve"> 103 «</w:t>
      </w:r>
      <w:r w:rsidR="001433EB" w:rsidRPr="001433EB">
        <w:rPr>
          <w:rFonts w:eastAsiaTheme="minorHAnsi"/>
          <w:bCs/>
          <w:lang w:eastAsia="en-US"/>
        </w:rPr>
        <w:t>Порядок назначения представителей общественности в квалификационную коллегию судей</w:t>
      </w:r>
      <w:r w:rsidR="001433EB">
        <w:rPr>
          <w:rFonts w:eastAsiaTheme="minorHAnsi"/>
          <w:bCs/>
          <w:lang w:eastAsia="en-US"/>
        </w:rPr>
        <w:t>» Регламента Собрания депутатов округа.</w:t>
      </w:r>
    </w:p>
    <w:p w:rsidR="00CD65A6" w:rsidRDefault="00CD65A6" w:rsidP="00CD65A6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В соответствии с ч. 6 ст. 11 Федерального</w:t>
      </w:r>
      <w:r w:rsidRPr="00CD65A6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а от 14.03.2002 №</w:t>
      </w:r>
      <w:r w:rsidRPr="00CD65A6">
        <w:rPr>
          <w:rFonts w:eastAsiaTheme="minorHAnsi"/>
          <w:lang w:eastAsia="en-US"/>
        </w:rPr>
        <w:t xml:space="preserve"> 30-ФЗ </w:t>
      </w:r>
      <w:r>
        <w:rPr>
          <w:rFonts w:eastAsiaTheme="minorHAnsi"/>
          <w:lang w:eastAsia="en-US"/>
        </w:rPr>
        <w:t>«</w:t>
      </w:r>
      <w:r w:rsidRPr="00CD65A6">
        <w:rPr>
          <w:rFonts w:eastAsiaTheme="minorHAnsi"/>
          <w:lang w:eastAsia="en-US"/>
        </w:rPr>
        <w:t>Об органах судейского со</w:t>
      </w:r>
      <w:r>
        <w:rPr>
          <w:rFonts w:eastAsiaTheme="minorHAnsi"/>
          <w:lang w:eastAsia="en-US"/>
        </w:rPr>
        <w:t>общества в Российской Федерации» п</w:t>
      </w:r>
      <w:r>
        <w:t>редставители общественности в квалификационной коллегии судей субъекта РФ назначаются законодательным (представительным) органом государственной власти субъекта РФ в порядке, определяемом законами и иными нормативными правовыми актами субъекта РФ.</w:t>
      </w:r>
    </w:p>
    <w:p w:rsidR="00504D7A" w:rsidRDefault="00504D7A" w:rsidP="00CD65A6">
      <w:pPr>
        <w:jc w:val="both"/>
      </w:pPr>
    </w:p>
    <w:p w:rsidR="00504D7A" w:rsidRDefault="00504D7A" w:rsidP="00504D7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t>Реализация законопроекта потребует внесение изменений в Регламент Собрания депутатов Ненецкого автономного округа</w:t>
      </w:r>
      <w:r>
        <w:rPr>
          <w:rFonts w:eastAsiaTheme="minorHAnsi"/>
          <w:lang w:eastAsia="en-US"/>
        </w:rPr>
        <w:t>.</w:t>
      </w:r>
    </w:p>
    <w:p w:rsidR="00504D7A" w:rsidRDefault="00504D7A" w:rsidP="00504D7A">
      <w:pPr>
        <w:jc w:val="both"/>
      </w:pPr>
    </w:p>
    <w:p w:rsidR="00504D7A" w:rsidRDefault="00504D7A" w:rsidP="00504D7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>
        <w:t xml:space="preserve">Принятие представленного законопроекта не повлечет дополнительных расходов из окружного бюджета. </w:t>
      </w:r>
    </w:p>
    <w:p w:rsidR="00504D7A" w:rsidRDefault="00504D7A" w:rsidP="00504D7A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bCs/>
        </w:rPr>
      </w:pPr>
      <w:r>
        <w:t>Представленный законопроект не затрагивает вопросы осуществления предпринимательской и инвестиционной деятельности, в связи с чем не подлежит оценке регулирующего воздействия и не требует предоставления экспертного заключения уполномоченного органа о такой оценке.</w:t>
      </w:r>
    </w:p>
    <w:p w:rsidR="00504D7A" w:rsidRDefault="00504D7A" w:rsidP="00504D7A">
      <w:pPr>
        <w:autoSpaceDE w:val="0"/>
        <w:autoSpaceDN w:val="0"/>
        <w:adjustRightInd w:val="0"/>
        <w:ind w:firstLine="709"/>
        <w:jc w:val="both"/>
      </w:pPr>
      <w:r>
        <w:t>Проект закона не подлежит обязательному общественному обсуждению в рамках статьи 55.1 Регламента Собрания депутатов Ненецкого автономного округа.</w:t>
      </w:r>
    </w:p>
    <w:p w:rsidR="00504D7A" w:rsidRDefault="00504D7A" w:rsidP="00504D7A">
      <w:pPr>
        <w:rPr>
          <w:sz w:val="20"/>
          <w:szCs w:val="28"/>
        </w:rPr>
      </w:pPr>
      <w:r>
        <w:rPr>
          <w:szCs w:val="28"/>
        </w:rPr>
        <w:t xml:space="preserve"> </w:t>
      </w:r>
    </w:p>
    <w:p w:rsidR="00504D7A" w:rsidRDefault="00504D7A" w:rsidP="00504D7A">
      <w:pPr>
        <w:ind w:firstLine="708"/>
        <w:jc w:val="both"/>
        <w:rPr>
          <w:szCs w:val="20"/>
        </w:rPr>
      </w:pPr>
    </w:p>
    <w:p w:rsidR="00504D7A" w:rsidRDefault="00504D7A" w:rsidP="00504D7A"/>
    <w:p w:rsidR="00504D7A" w:rsidRDefault="00504D7A" w:rsidP="00504D7A">
      <w:pPr>
        <w:ind w:firstLine="720"/>
        <w:jc w:val="both"/>
      </w:pPr>
    </w:p>
    <w:p w:rsidR="00504D7A" w:rsidRDefault="00504D7A" w:rsidP="00504D7A">
      <w:pPr>
        <w:ind w:firstLine="720"/>
        <w:jc w:val="both"/>
      </w:pPr>
    </w:p>
    <w:p w:rsidR="00504D7A" w:rsidRDefault="00504D7A" w:rsidP="00504D7A">
      <w:pPr>
        <w:rPr>
          <w:sz w:val="20"/>
          <w:szCs w:val="20"/>
        </w:rPr>
      </w:pPr>
    </w:p>
    <w:p w:rsidR="00504D7A" w:rsidRPr="00C3044C" w:rsidRDefault="00504D7A" w:rsidP="00504D7A">
      <w:pPr>
        <w:rPr>
          <w:rStyle w:val="extendedtext-short"/>
        </w:rPr>
      </w:pPr>
    </w:p>
    <w:p w:rsidR="007C190D" w:rsidRPr="00504D7A" w:rsidRDefault="007C190D" w:rsidP="00504D7A"/>
    <w:sectPr w:rsidR="007C190D" w:rsidRPr="00504D7A" w:rsidSect="005B4040">
      <w:pgSz w:w="11906" w:h="16838" w:code="9"/>
      <w:pgMar w:top="426" w:right="1418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DF4"/>
    <w:multiLevelType w:val="multilevel"/>
    <w:tmpl w:val="5156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F51B9"/>
    <w:multiLevelType w:val="multilevel"/>
    <w:tmpl w:val="E5323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3" w15:restartNumberingAfterBreak="0">
    <w:nsid w:val="1EB4055F"/>
    <w:multiLevelType w:val="hybridMultilevel"/>
    <w:tmpl w:val="364A3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17604"/>
    <w:multiLevelType w:val="hybridMultilevel"/>
    <w:tmpl w:val="0B262AAC"/>
    <w:lvl w:ilvl="0" w:tplc="F412E80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BCD121A"/>
    <w:multiLevelType w:val="multilevel"/>
    <w:tmpl w:val="6478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4A8E"/>
    <w:multiLevelType w:val="hybridMultilevel"/>
    <w:tmpl w:val="8BD86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85EC7"/>
    <w:multiLevelType w:val="multilevel"/>
    <w:tmpl w:val="7AC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7065B"/>
    <w:multiLevelType w:val="hybridMultilevel"/>
    <w:tmpl w:val="100E4A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165B8"/>
    <w:multiLevelType w:val="multilevel"/>
    <w:tmpl w:val="447C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F3644"/>
    <w:multiLevelType w:val="multilevel"/>
    <w:tmpl w:val="FF0E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30D17"/>
    <w:multiLevelType w:val="multilevel"/>
    <w:tmpl w:val="CCB49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F10D3"/>
    <w:multiLevelType w:val="multilevel"/>
    <w:tmpl w:val="5E72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684654"/>
    <w:multiLevelType w:val="hybridMultilevel"/>
    <w:tmpl w:val="E0F6EC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07C37"/>
    <w:multiLevelType w:val="multilevel"/>
    <w:tmpl w:val="40BC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C61381"/>
    <w:multiLevelType w:val="multilevel"/>
    <w:tmpl w:val="D130C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4D50DE"/>
    <w:multiLevelType w:val="multilevel"/>
    <w:tmpl w:val="2EC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E32C8"/>
    <w:multiLevelType w:val="multilevel"/>
    <w:tmpl w:val="D7B26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B6517"/>
    <w:multiLevelType w:val="multilevel"/>
    <w:tmpl w:val="EE02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0"/>
  </w:num>
  <w:num w:numId="5">
    <w:abstractNumId w:val="18"/>
  </w:num>
  <w:num w:numId="6">
    <w:abstractNumId w:val="9"/>
  </w:num>
  <w:num w:numId="7">
    <w:abstractNumId w:val="12"/>
  </w:num>
  <w:num w:numId="8">
    <w:abstractNumId w:val="8"/>
  </w:num>
  <w:num w:numId="9">
    <w:abstractNumId w:val="17"/>
  </w:num>
  <w:num w:numId="10">
    <w:abstractNumId w:val="15"/>
  </w:num>
  <w:num w:numId="11">
    <w:abstractNumId w:val="11"/>
  </w:num>
  <w:num w:numId="12">
    <w:abstractNumId w:val="7"/>
  </w:num>
  <w:num w:numId="13">
    <w:abstractNumId w:val="14"/>
  </w:num>
  <w:num w:numId="14">
    <w:abstractNumId w:val="5"/>
  </w:num>
  <w:num w:numId="15">
    <w:abstractNumId w:val="3"/>
  </w:num>
  <w:num w:numId="16">
    <w:abstractNumId w:val="6"/>
  </w:num>
  <w:num w:numId="17">
    <w:abstractNumId w:val="4"/>
  </w:num>
  <w:num w:numId="18">
    <w:abstractNumId w:val="13"/>
  </w:num>
  <w:num w:numId="1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3CC4"/>
    <w:rsid w:val="00001C04"/>
    <w:rsid w:val="00004177"/>
    <w:rsid w:val="00020386"/>
    <w:rsid w:val="000235A3"/>
    <w:rsid w:val="0002475A"/>
    <w:rsid w:val="0003584E"/>
    <w:rsid w:val="0004367C"/>
    <w:rsid w:val="00045CF2"/>
    <w:rsid w:val="00046E16"/>
    <w:rsid w:val="000708AA"/>
    <w:rsid w:val="00073210"/>
    <w:rsid w:val="00093CE6"/>
    <w:rsid w:val="00095C02"/>
    <w:rsid w:val="000B150B"/>
    <w:rsid w:val="000B16D9"/>
    <w:rsid w:val="000C0CA4"/>
    <w:rsid w:val="000C77D6"/>
    <w:rsid w:val="000D33C3"/>
    <w:rsid w:val="000E4BA9"/>
    <w:rsid w:val="000F278E"/>
    <w:rsid w:val="00116C19"/>
    <w:rsid w:val="00120771"/>
    <w:rsid w:val="00121A63"/>
    <w:rsid w:val="00131ABE"/>
    <w:rsid w:val="00132A5A"/>
    <w:rsid w:val="00134E2A"/>
    <w:rsid w:val="001401BA"/>
    <w:rsid w:val="001419B7"/>
    <w:rsid w:val="001433EB"/>
    <w:rsid w:val="00174375"/>
    <w:rsid w:val="00174BD2"/>
    <w:rsid w:val="00181A41"/>
    <w:rsid w:val="001868C8"/>
    <w:rsid w:val="001C7C75"/>
    <w:rsid w:val="001D3CC4"/>
    <w:rsid w:val="002307C3"/>
    <w:rsid w:val="0023487A"/>
    <w:rsid w:val="002350E1"/>
    <w:rsid w:val="00297055"/>
    <w:rsid w:val="002A6597"/>
    <w:rsid w:val="002B34E4"/>
    <w:rsid w:val="002B4EB0"/>
    <w:rsid w:val="002C5906"/>
    <w:rsid w:val="002E3BA0"/>
    <w:rsid w:val="00305042"/>
    <w:rsid w:val="00342332"/>
    <w:rsid w:val="00353795"/>
    <w:rsid w:val="003549D8"/>
    <w:rsid w:val="00355FE5"/>
    <w:rsid w:val="00367B22"/>
    <w:rsid w:val="003751CF"/>
    <w:rsid w:val="00386E07"/>
    <w:rsid w:val="00390321"/>
    <w:rsid w:val="003B39D9"/>
    <w:rsid w:val="003F4B0F"/>
    <w:rsid w:val="00401AFC"/>
    <w:rsid w:val="00405886"/>
    <w:rsid w:val="00422038"/>
    <w:rsid w:val="0043193F"/>
    <w:rsid w:val="004450ED"/>
    <w:rsid w:val="00456A0E"/>
    <w:rsid w:val="00463329"/>
    <w:rsid w:val="004667BE"/>
    <w:rsid w:val="00466CE9"/>
    <w:rsid w:val="004C2BB4"/>
    <w:rsid w:val="004E0367"/>
    <w:rsid w:val="004E4C99"/>
    <w:rsid w:val="00504D7A"/>
    <w:rsid w:val="0052055E"/>
    <w:rsid w:val="00527C64"/>
    <w:rsid w:val="0053782D"/>
    <w:rsid w:val="005703E2"/>
    <w:rsid w:val="00591BEC"/>
    <w:rsid w:val="00597B84"/>
    <w:rsid w:val="005A19DC"/>
    <w:rsid w:val="005B04DC"/>
    <w:rsid w:val="005B4040"/>
    <w:rsid w:val="005D04A0"/>
    <w:rsid w:val="005D4085"/>
    <w:rsid w:val="005E5A86"/>
    <w:rsid w:val="005F3461"/>
    <w:rsid w:val="005F3632"/>
    <w:rsid w:val="00634E42"/>
    <w:rsid w:val="00643CBC"/>
    <w:rsid w:val="00675812"/>
    <w:rsid w:val="00697B8A"/>
    <w:rsid w:val="006B5D47"/>
    <w:rsid w:val="006F0A3A"/>
    <w:rsid w:val="00722257"/>
    <w:rsid w:val="00726AB1"/>
    <w:rsid w:val="00732488"/>
    <w:rsid w:val="00733893"/>
    <w:rsid w:val="00762A32"/>
    <w:rsid w:val="00777E23"/>
    <w:rsid w:val="00793045"/>
    <w:rsid w:val="007966D9"/>
    <w:rsid w:val="007A738A"/>
    <w:rsid w:val="007B435A"/>
    <w:rsid w:val="007C190D"/>
    <w:rsid w:val="007D277D"/>
    <w:rsid w:val="007D3976"/>
    <w:rsid w:val="007D3F6D"/>
    <w:rsid w:val="007E3BC4"/>
    <w:rsid w:val="007F0781"/>
    <w:rsid w:val="007F2ADF"/>
    <w:rsid w:val="00820218"/>
    <w:rsid w:val="00863D49"/>
    <w:rsid w:val="00872A9E"/>
    <w:rsid w:val="008771AF"/>
    <w:rsid w:val="008A00AC"/>
    <w:rsid w:val="008A1C72"/>
    <w:rsid w:val="008A2EB6"/>
    <w:rsid w:val="008A483E"/>
    <w:rsid w:val="008C27AE"/>
    <w:rsid w:val="009029A0"/>
    <w:rsid w:val="00927900"/>
    <w:rsid w:val="00971FBD"/>
    <w:rsid w:val="00975BB2"/>
    <w:rsid w:val="00981F5D"/>
    <w:rsid w:val="009A0F7D"/>
    <w:rsid w:val="009A605A"/>
    <w:rsid w:val="009B3A12"/>
    <w:rsid w:val="009C0109"/>
    <w:rsid w:val="009C12EC"/>
    <w:rsid w:val="009C45F0"/>
    <w:rsid w:val="009D5B99"/>
    <w:rsid w:val="009E06E6"/>
    <w:rsid w:val="009E19F7"/>
    <w:rsid w:val="009E423C"/>
    <w:rsid w:val="009E75E5"/>
    <w:rsid w:val="009F5CBA"/>
    <w:rsid w:val="00A54F6C"/>
    <w:rsid w:val="00A56010"/>
    <w:rsid w:val="00A731BA"/>
    <w:rsid w:val="00A90930"/>
    <w:rsid w:val="00AC3CCF"/>
    <w:rsid w:val="00AC44AC"/>
    <w:rsid w:val="00AC47FD"/>
    <w:rsid w:val="00AD2ED3"/>
    <w:rsid w:val="00AF16F2"/>
    <w:rsid w:val="00B16D01"/>
    <w:rsid w:val="00B42F3E"/>
    <w:rsid w:val="00B62759"/>
    <w:rsid w:val="00BC03BB"/>
    <w:rsid w:val="00BD099D"/>
    <w:rsid w:val="00BD45CF"/>
    <w:rsid w:val="00BE3DE2"/>
    <w:rsid w:val="00BF038A"/>
    <w:rsid w:val="00BF26B3"/>
    <w:rsid w:val="00C034B8"/>
    <w:rsid w:val="00C31ED1"/>
    <w:rsid w:val="00C35305"/>
    <w:rsid w:val="00C42787"/>
    <w:rsid w:val="00C706FF"/>
    <w:rsid w:val="00C72A6B"/>
    <w:rsid w:val="00C74525"/>
    <w:rsid w:val="00C81B67"/>
    <w:rsid w:val="00C822FF"/>
    <w:rsid w:val="00C826F9"/>
    <w:rsid w:val="00C8295A"/>
    <w:rsid w:val="00CA14C6"/>
    <w:rsid w:val="00CB17B0"/>
    <w:rsid w:val="00CD51AB"/>
    <w:rsid w:val="00CD65A6"/>
    <w:rsid w:val="00D159E3"/>
    <w:rsid w:val="00D66CF5"/>
    <w:rsid w:val="00D96120"/>
    <w:rsid w:val="00D96577"/>
    <w:rsid w:val="00DB2094"/>
    <w:rsid w:val="00DB34CE"/>
    <w:rsid w:val="00E07092"/>
    <w:rsid w:val="00E14C93"/>
    <w:rsid w:val="00E30F73"/>
    <w:rsid w:val="00E32579"/>
    <w:rsid w:val="00E52D3D"/>
    <w:rsid w:val="00E57E3D"/>
    <w:rsid w:val="00E65042"/>
    <w:rsid w:val="00E8527D"/>
    <w:rsid w:val="00E8747C"/>
    <w:rsid w:val="00E97D67"/>
    <w:rsid w:val="00EA42FF"/>
    <w:rsid w:val="00EB11DD"/>
    <w:rsid w:val="00EE1481"/>
    <w:rsid w:val="00F0432D"/>
    <w:rsid w:val="00F11EBE"/>
    <w:rsid w:val="00F13826"/>
    <w:rsid w:val="00F2711B"/>
    <w:rsid w:val="00F308C0"/>
    <w:rsid w:val="00F37066"/>
    <w:rsid w:val="00F417E2"/>
    <w:rsid w:val="00F654D0"/>
    <w:rsid w:val="00F72F36"/>
    <w:rsid w:val="00F81778"/>
    <w:rsid w:val="00FC144C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E9B52-FFEB-45FE-9F86-9613E84E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9F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D3C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D3C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3C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3C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3CC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D3CC4"/>
    <w:rPr>
      <w:b/>
      <w:bCs/>
    </w:rPr>
  </w:style>
  <w:style w:type="character" w:styleId="a5">
    <w:name w:val="Emphasis"/>
    <w:basedOn w:val="a0"/>
    <w:uiPriority w:val="20"/>
    <w:qFormat/>
    <w:rsid w:val="001D3CC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D3C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CC4"/>
    <w:rPr>
      <w:rFonts w:ascii="Tahoma" w:hAnsi="Tahoma" w:cs="Tahoma"/>
      <w:sz w:val="16"/>
      <w:szCs w:val="16"/>
    </w:rPr>
  </w:style>
  <w:style w:type="character" w:customStyle="1" w:styleId="mb-text">
    <w:name w:val="mb-text"/>
    <w:basedOn w:val="a0"/>
    <w:rsid w:val="001D3CC4"/>
  </w:style>
  <w:style w:type="paragraph" w:styleId="a8">
    <w:name w:val="No Spacing"/>
    <w:uiPriority w:val="1"/>
    <w:qFormat/>
    <w:rsid w:val="001D3C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E1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ocaccesstitle">
    <w:name w:val="docaccess_title"/>
    <w:basedOn w:val="a0"/>
    <w:rsid w:val="009E19F7"/>
  </w:style>
  <w:style w:type="character" w:styleId="a9">
    <w:name w:val="Hyperlink"/>
    <w:basedOn w:val="a0"/>
    <w:uiPriority w:val="99"/>
    <w:semiHidden/>
    <w:unhideWhenUsed/>
    <w:rsid w:val="00001C04"/>
    <w:rPr>
      <w:color w:val="0000FF"/>
      <w:u w:val="single"/>
    </w:rPr>
  </w:style>
  <w:style w:type="paragraph" w:customStyle="1" w:styleId="a-txt">
    <w:name w:val="a-txt"/>
    <w:basedOn w:val="a"/>
    <w:rsid w:val="00001C04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D3976"/>
    <w:pPr>
      <w:ind w:left="720"/>
      <w:contextualSpacing/>
    </w:pPr>
  </w:style>
  <w:style w:type="table" w:styleId="ab">
    <w:name w:val="Table Grid"/>
    <w:basedOn w:val="a1"/>
    <w:uiPriority w:val="59"/>
    <w:rsid w:val="0035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short">
    <w:name w:val="extendedtext-short"/>
    <w:basedOn w:val="a0"/>
    <w:rsid w:val="00504D7A"/>
  </w:style>
  <w:style w:type="paragraph" w:styleId="ac">
    <w:name w:val="Body Text Indent"/>
    <w:basedOn w:val="a"/>
    <w:link w:val="ad"/>
    <w:uiPriority w:val="99"/>
    <w:semiHidden/>
    <w:unhideWhenUsed/>
    <w:rsid w:val="00504D7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04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504D7A"/>
    <w:pPr>
      <w:ind w:left="709" w:hanging="709"/>
      <w:jc w:val="center"/>
    </w:pPr>
    <w:rPr>
      <w:b/>
      <w:szCs w:val="20"/>
    </w:rPr>
  </w:style>
  <w:style w:type="character" w:customStyle="1" w:styleId="af">
    <w:name w:val="Заголовок Знак"/>
    <w:basedOn w:val="a0"/>
    <w:link w:val="ae"/>
    <w:rsid w:val="00504D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3">
    <w:name w:val="1.3 Принят ... дата"/>
    <w:basedOn w:val="a"/>
    <w:next w:val="a"/>
    <w:rsid w:val="00504D7A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504D7A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504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7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1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6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38B1E-1C10-4D72-AEB3-E97AB293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18</cp:revision>
  <cp:lastPrinted>2022-03-21T12:23:00Z</cp:lastPrinted>
  <dcterms:created xsi:type="dcterms:W3CDTF">2022-03-21T11:25:00Z</dcterms:created>
  <dcterms:modified xsi:type="dcterms:W3CDTF">2022-04-08T07:39:00Z</dcterms:modified>
</cp:coreProperties>
</file>